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17" w:rsidRPr="001611F4" w:rsidRDefault="007A1217" w:rsidP="007A1217">
      <w:pPr>
        <w:pStyle w:val="Heading1"/>
        <w:jc w:val="center"/>
        <w:rPr>
          <w:sz w:val="26"/>
        </w:rPr>
      </w:pPr>
      <w:r w:rsidRPr="001611F4">
        <w:rPr>
          <w:sz w:val="26"/>
        </w:rPr>
        <w:t xml:space="preserve">Academic Misconduct – </w:t>
      </w:r>
      <w:r w:rsidR="008C7B88">
        <w:rPr>
          <w:sz w:val="26"/>
        </w:rPr>
        <w:t>Notice of outcome of AIO Evidence Review – AIO Imposed Outcome</w:t>
      </w:r>
    </w:p>
    <w:p w:rsidR="007A1217" w:rsidRDefault="007A1217" w:rsidP="007A1217">
      <w:pPr>
        <w:pBdr>
          <w:bottom w:val="single" w:sz="12" w:space="1" w:color="auto"/>
        </w:pBdr>
        <w:jc w:val="both"/>
        <w:rPr>
          <w:rFonts w:ascii="Times New Roman" w:hAnsi="Times New Roman"/>
        </w:rPr>
      </w:pPr>
    </w:p>
    <w:p w:rsidR="007A1217" w:rsidRDefault="007A1217" w:rsidP="007A1217">
      <w:pPr>
        <w:pBdr>
          <w:bottom w:val="single" w:sz="12" w:space="1" w:color="auto"/>
        </w:pBdr>
        <w:jc w:val="both"/>
        <w:rPr>
          <w:rFonts w:ascii="Times New Roman" w:hAnsi="Times New Roman"/>
        </w:rPr>
      </w:pPr>
      <w:r>
        <w:rPr>
          <w:rFonts w:ascii="Times New Roman" w:hAnsi="Times New Roman"/>
        </w:rPr>
        <w:t xml:space="preserve">The below communication should be sent via </w:t>
      </w:r>
      <w:r w:rsidRPr="00CB4218">
        <w:rPr>
          <w:rFonts w:ascii="Times New Roman" w:hAnsi="Times New Roman"/>
        </w:rPr>
        <w:t>SOLSMail and email (to their student email address)</w:t>
      </w:r>
      <w:r w:rsidRPr="00811650">
        <w:rPr>
          <w:rFonts w:ascii="Times New Roman" w:hAnsi="Times New Roman"/>
        </w:rPr>
        <w:t>:</w:t>
      </w:r>
    </w:p>
    <w:p w:rsidR="007A1217" w:rsidRDefault="007A1217" w:rsidP="007A1217">
      <w:pPr>
        <w:spacing w:after="240"/>
        <w:ind w:right="-45"/>
        <w:rPr>
          <w:rFonts w:ascii="Calibri" w:hAnsi="Calibri" w:cs="Calibri"/>
          <w:szCs w:val="22"/>
        </w:rPr>
      </w:pPr>
      <w:bookmarkStart w:id="0" w:name="_GoBack"/>
      <w:bookmarkEnd w:id="0"/>
    </w:p>
    <w:p w:rsidR="007A1217" w:rsidRDefault="007A1217" w:rsidP="007A1217">
      <w:pPr>
        <w:spacing w:after="240"/>
        <w:ind w:right="-45"/>
        <w:rPr>
          <w:rFonts w:ascii="Calibri" w:hAnsi="Calibri" w:cs="Calibri"/>
          <w:b/>
          <w:szCs w:val="22"/>
        </w:rPr>
      </w:pPr>
      <w:r w:rsidRPr="001611F4">
        <w:rPr>
          <w:rFonts w:ascii="Calibri" w:hAnsi="Calibri" w:cs="Calibri"/>
          <w:b/>
          <w:szCs w:val="22"/>
        </w:rPr>
        <w:t xml:space="preserve">Email Title: </w:t>
      </w:r>
      <w:r w:rsidRPr="001611F4">
        <w:rPr>
          <w:rFonts w:ascii="Calibri" w:hAnsi="Calibri" w:cs="Calibri"/>
          <w:b/>
          <w:color w:val="FF0000"/>
          <w:szCs w:val="22"/>
        </w:rPr>
        <w:t xml:space="preserve">&lt;Subject Code&gt; </w:t>
      </w:r>
      <w:r w:rsidRPr="001611F4">
        <w:rPr>
          <w:rFonts w:ascii="Calibri" w:hAnsi="Calibri" w:cs="Calibri"/>
          <w:b/>
          <w:szCs w:val="22"/>
        </w:rPr>
        <w:t>Alleged Academic Misconduct</w:t>
      </w:r>
      <w:r w:rsidR="004251B8">
        <w:rPr>
          <w:rFonts w:ascii="Calibri" w:hAnsi="Calibri" w:cs="Calibri"/>
          <w:b/>
          <w:szCs w:val="22"/>
        </w:rPr>
        <w:t xml:space="preserve"> - Outcome</w:t>
      </w:r>
    </w:p>
    <w:p w:rsidR="004539E9" w:rsidRPr="006707D5" w:rsidRDefault="004539E9" w:rsidP="006707D5">
      <w:pPr>
        <w:spacing w:after="240"/>
        <w:ind w:right="-199"/>
        <w:rPr>
          <w:rFonts w:asciiTheme="minorHAnsi" w:hAnsiTheme="minorHAnsi" w:cstheme="minorHAnsi"/>
          <w:szCs w:val="22"/>
        </w:rPr>
      </w:pPr>
      <w:r w:rsidRPr="006707D5">
        <w:rPr>
          <w:rFonts w:asciiTheme="minorHAnsi" w:hAnsiTheme="minorHAnsi" w:cstheme="minorHAnsi"/>
          <w:szCs w:val="22"/>
        </w:rPr>
        <w:t xml:space="preserve">Dear </w:t>
      </w:r>
      <w:r w:rsidR="009A1863" w:rsidRPr="006707D5">
        <w:rPr>
          <w:rFonts w:asciiTheme="minorHAnsi" w:hAnsiTheme="minorHAnsi" w:cstheme="minorHAnsi"/>
          <w:color w:val="FF0000"/>
          <w:szCs w:val="22"/>
        </w:rPr>
        <w:t>&lt;student name&gt;</w:t>
      </w:r>
      <w:r w:rsidRPr="006707D5">
        <w:rPr>
          <w:rFonts w:asciiTheme="minorHAnsi" w:hAnsiTheme="minorHAnsi" w:cstheme="minorHAnsi"/>
          <w:szCs w:val="22"/>
        </w:rPr>
        <w:t>,</w:t>
      </w:r>
    </w:p>
    <w:p w:rsidR="004251B8" w:rsidRPr="004251B8" w:rsidRDefault="004251B8" w:rsidP="004251B8">
      <w:pPr>
        <w:ind w:right="-45"/>
        <w:rPr>
          <w:rFonts w:ascii="Calibri" w:hAnsi="Calibri" w:cs="Calibri"/>
          <w:szCs w:val="22"/>
        </w:rPr>
      </w:pPr>
      <w:r w:rsidRPr="004251B8">
        <w:rPr>
          <w:rFonts w:asciiTheme="minorHAnsi" w:hAnsiTheme="minorHAnsi" w:cstheme="minorHAnsi"/>
          <w:szCs w:val="22"/>
        </w:rPr>
        <w:t xml:space="preserve">It was alleged that you </w:t>
      </w:r>
      <w:r w:rsidRPr="004251B8">
        <w:rPr>
          <w:rFonts w:asciiTheme="minorHAnsi" w:hAnsiTheme="minorHAnsi" w:cstheme="minorHAnsi"/>
          <w:color w:val="FF0000"/>
          <w:szCs w:val="22"/>
        </w:rPr>
        <w:t>&lt;insert details of allegation</w:t>
      </w:r>
      <w:r w:rsidRPr="004251B8">
        <w:rPr>
          <w:rFonts w:asciiTheme="minorHAnsi" w:hAnsiTheme="minorHAnsi" w:cstheme="minorHAnsi"/>
          <w:szCs w:val="22"/>
        </w:rPr>
        <w:t xml:space="preserve"> </w:t>
      </w:r>
      <w:r w:rsidR="00D2034F" w:rsidRPr="004251B8">
        <w:rPr>
          <w:rFonts w:asciiTheme="minorHAnsi" w:hAnsiTheme="minorHAnsi" w:cstheme="minorHAnsi"/>
          <w:color w:val="FF0000"/>
          <w:szCs w:val="22"/>
        </w:rPr>
        <w:t>e.g.</w:t>
      </w:r>
      <w:r w:rsidRPr="004251B8">
        <w:rPr>
          <w:rFonts w:asciiTheme="minorHAnsi" w:hAnsiTheme="minorHAnsi" w:cstheme="minorHAnsi"/>
          <w:color w:val="FF0000"/>
          <w:szCs w:val="22"/>
        </w:rPr>
        <w:t xml:space="preserve"> </w:t>
      </w:r>
      <w:r w:rsidRPr="004251B8">
        <w:rPr>
          <w:rFonts w:asciiTheme="minorHAnsi" w:hAnsiTheme="minorHAnsi" w:cstheme="minorHAnsi"/>
          <w:color w:val="FF0000"/>
          <w:szCs w:val="22"/>
          <w:lang w:eastAsia="en-AU"/>
        </w:rPr>
        <w:t>submitted an assignment for ABCD123: Physical Graffiti which contained plagiarised material</w:t>
      </w:r>
      <w:r w:rsidRPr="004251B8">
        <w:rPr>
          <w:rFonts w:asciiTheme="minorHAnsi" w:hAnsiTheme="minorHAnsi" w:cstheme="minorHAnsi"/>
          <w:szCs w:val="22"/>
        </w:rPr>
        <w:t xml:space="preserve">&gt;. The investigation of this matter has now concluded, and on the balance of probabilities it has been determined that you have breached </w:t>
      </w:r>
      <w:r w:rsidRPr="004251B8">
        <w:rPr>
          <w:rFonts w:ascii="Calibri" w:hAnsi="Calibri" w:cs="Calibri"/>
          <w:szCs w:val="22"/>
        </w:rPr>
        <w:t xml:space="preserve">the </w:t>
      </w:r>
      <w:hyperlink r:id="rId8" w:history="1">
        <w:r w:rsidRPr="004251B8">
          <w:rPr>
            <w:rStyle w:val="Hyperlink"/>
            <w:rFonts w:ascii="Calibri" w:hAnsi="Calibri" w:cs="Calibri"/>
            <w:szCs w:val="22"/>
          </w:rPr>
          <w:t>Student Conduct Rules</w:t>
        </w:r>
      </w:hyperlink>
      <w:r w:rsidRPr="004251B8">
        <w:rPr>
          <w:rFonts w:ascii="Calibri" w:hAnsi="Calibri" w:cs="Calibri"/>
          <w:szCs w:val="22"/>
        </w:rPr>
        <w:t xml:space="preserve"> and </w:t>
      </w:r>
      <w:hyperlink r:id="rId9" w:history="1">
        <w:r w:rsidRPr="004251B8">
          <w:rPr>
            <w:rStyle w:val="Hyperlink"/>
            <w:rFonts w:ascii="Calibri" w:hAnsi="Calibri" w:cs="Calibri"/>
            <w:szCs w:val="22"/>
          </w:rPr>
          <w:t>Academic Integrity Policy</w:t>
        </w:r>
      </w:hyperlink>
      <w:r w:rsidRPr="004251B8">
        <w:rPr>
          <w:rFonts w:ascii="Calibri" w:hAnsi="Calibri" w:cs="Calibri"/>
          <w:szCs w:val="22"/>
        </w:rPr>
        <w:t xml:space="preserve">. </w:t>
      </w:r>
    </w:p>
    <w:p w:rsidR="00674D7B" w:rsidRPr="00674D7B" w:rsidRDefault="00674D7B" w:rsidP="004251B8">
      <w:pPr>
        <w:ind w:right="-199"/>
        <w:rPr>
          <w:rFonts w:asciiTheme="minorHAnsi" w:hAnsiTheme="minorHAnsi" w:cstheme="minorHAnsi"/>
          <w:i/>
          <w:color w:val="FF0000"/>
          <w:sz w:val="10"/>
          <w:szCs w:val="10"/>
        </w:rPr>
      </w:pPr>
    </w:p>
    <w:p w:rsidR="004251B8" w:rsidRDefault="007854BE" w:rsidP="00D2034F">
      <w:pPr>
        <w:pStyle w:val="NormalWeb"/>
        <w:spacing w:before="0" w:beforeAutospacing="0" w:after="0" w:afterAutospacing="0"/>
        <w:ind w:right="-199"/>
        <w:rPr>
          <w:rFonts w:asciiTheme="minorHAnsi" w:hAnsiTheme="minorHAnsi" w:cstheme="minorHAnsi"/>
          <w:color w:val="FF0000"/>
          <w:sz w:val="22"/>
          <w:szCs w:val="22"/>
        </w:rPr>
      </w:pPr>
      <w:r w:rsidRPr="006707D5">
        <w:rPr>
          <w:rFonts w:asciiTheme="minorHAnsi" w:hAnsiTheme="minorHAnsi" w:cstheme="minorHAnsi"/>
          <w:sz w:val="22"/>
          <w:szCs w:val="22"/>
        </w:rPr>
        <w:t xml:space="preserve">It has </w:t>
      </w:r>
      <w:r w:rsidR="00D2034F">
        <w:rPr>
          <w:rFonts w:asciiTheme="minorHAnsi" w:hAnsiTheme="minorHAnsi" w:cstheme="minorHAnsi"/>
          <w:sz w:val="22"/>
          <w:szCs w:val="22"/>
        </w:rPr>
        <w:t xml:space="preserve">been determined that you are to </w:t>
      </w:r>
      <w:r w:rsidR="00D2034F">
        <w:rPr>
          <w:rFonts w:asciiTheme="minorHAnsi" w:hAnsiTheme="minorHAnsi" w:cstheme="minorHAnsi"/>
          <w:color w:val="FF0000"/>
          <w:sz w:val="22"/>
          <w:szCs w:val="22"/>
        </w:rPr>
        <w:t>&lt;Complete the details of the penalty. Approved penalties are:</w:t>
      </w:r>
      <w:r w:rsidRPr="006707D5">
        <w:rPr>
          <w:rFonts w:asciiTheme="minorHAnsi" w:hAnsiTheme="minorHAnsi" w:cstheme="minorHAnsi"/>
          <w:color w:val="FF0000"/>
          <w:sz w:val="22"/>
          <w:szCs w:val="22"/>
        </w:rPr>
        <w:t xml:space="preserve"> </w:t>
      </w:r>
    </w:p>
    <w:p w:rsidR="004251B8" w:rsidRPr="004251B8" w:rsidRDefault="004251B8" w:rsidP="00D2034F">
      <w:pPr>
        <w:pStyle w:val="NormalWeb"/>
        <w:numPr>
          <w:ilvl w:val="0"/>
          <w:numId w:val="3"/>
        </w:numPr>
        <w:spacing w:before="0" w:beforeAutospacing="0" w:after="0" w:afterAutospacing="0"/>
        <w:ind w:right="-199"/>
        <w:rPr>
          <w:rFonts w:asciiTheme="minorHAnsi" w:hAnsiTheme="minorHAnsi" w:cstheme="minorHAnsi"/>
          <w:color w:val="FF0000"/>
          <w:sz w:val="22"/>
          <w:szCs w:val="22"/>
        </w:rPr>
      </w:pPr>
      <w:r w:rsidRPr="004251B8">
        <w:rPr>
          <w:rFonts w:asciiTheme="minorHAnsi" w:hAnsiTheme="minorHAnsi" w:cstheme="minorHAnsi"/>
          <w:color w:val="FF0000"/>
          <w:sz w:val="22"/>
          <w:szCs w:val="22"/>
        </w:rPr>
        <w:t>Submission of an alternative assessment</w:t>
      </w:r>
    </w:p>
    <w:p w:rsidR="004251B8" w:rsidRPr="004251B8" w:rsidRDefault="004251B8" w:rsidP="00D2034F">
      <w:pPr>
        <w:pStyle w:val="NormalWeb"/>
        <w:numPr>
          <w:ilvl w:val="0"/>
          <w:numId w:val="3"/>
        </w:numPr>
        <w:spacing w:before="0" w:beforeAutospacing="0" w:after="0" w:afterAutospacing="0"/>
        <w:ind w:right="-199"/>
        <w:rPr>
          <w:rFonts w:asciiTheme="minorHAnsi" w:hAnsiTheme="minorHAnsi" w:cstheme="minorHAnsi"/>
          <w:color w:val="FF0000"/>
          <w:sz w:val="22"/>
          <w:szCs w:val="22"/>
        </w:rPr>
      </w:pPr>
      <w:r w:rsidRPr="004251B8">
        <w:rPr>
          <w:rFonts w:asciiTheme="minorHAnsi" w:hAnsiTheme="minorHAnsi" w:cstheme="minorHAnsi"/>
          <w:color w:val="FF0000"/>
          <w:sz w:val="22"/>
          <w:szCs w:val="22"/>
        </w:rPr>
        <w:t>Reduced mark in the subject (e.g. student restricted to a pass grade)</w:t>
      </w:r>
    </w:p>
    <w:p w:rsidR="004251B8" w:rsidRPr="004251B8" w:rsidRDefault="004251B8" w:rsidP="00D2034F">
      <w:pPr>
        <w:pStyle w:val="NormalWeb"/>
        <w:numPr>
          <w:ilvl w:val="0"/>
          <w:numId w:val="3"/>
        </w:numPr>
        <w:spacing w:before="0" w:beforeAutospacing="0" w:after="0" w:afterAutospacing="0"/>
        <w:ind w:right="-199"/>
        <w:rPr>
          <w:rFonts w:asciiTheme="minorHAnsi" w:hAnsiTheme="minorHAnsi" w:cstheme="minorHAnsi"/>
          <w:color w:val="FF0000"/>
          <w:sz w:val="22"/>
          <w:szCs w:val="22"/>
        </w:rPr>
      </w:pPr>
      <w:r>
        <w:rPr>
          <w:rFonts w:asciiTheme="minorHAnsi" w:hAnsiTheme="minorHAnsi" w:cstheme="minorHAnsi"/>
          <w:color w:val="FF0000"/>
          <w:sz w:val="22"/>
          <w:szCs w:val="22"/>
        </w:rPr>
        <w:t>A</w:t>
      </w:r>
      <w:r w:rsidRPr="004251B8">
        <w:rPr>
          <w:rFonts w:asciiTheme="minorHAnsi" w:hAnsiTheme="minorHAnsi" w:cstheme="minorHAnsi"/>
          <w:color w:val="FF0000"/>
          <w:sz w:val="22"/>
          <w:szCs w:val="22"/>
        </w:rPr>
        <w:t>ssessment penalties that do not directly result in the student receiving a Technical Fa</w:t>
      </w:r>
      <w:r>
        <w:rPr>
          <w:rFonts w:asciiTheme="minorHAnsi" w:hAnsiTheme="minorHAnsi" w:cstheme="minorHAnsi"/>
          <w:color w:val="FF0000"/>
          <w:sz w:val="22"/>
          <w:szCs w:val="22"/>
        </w:rPr>
        <w:t>i</w:t>
      </w:r>
      <w:r w:rsidRPr="004251B8">
        <w:rPr>
          <w:rFonts w:asciiTheme="minorHAnsi" w:hAnsiTheme="minorHAnsi" w:cstheme="minorHAnsi"/>
          <w:color w:val="FF0000"/>
          <w:sz w:val="22"/>
          <w:szCs w:val="22"/>
        </w:rPr>
        <w:t>l for the subjects, including:</w:t>
      </w:r>
    </w:p>
    <w:p w:rsidR="004251B8" w:rsidRPr="004251B8" w:rsidRDefault="004251B8" w:rsidP="00D2034F">
      <w:pPr>
        <w:pStyle w:val="NormalWeb"/>
        <w:numPr>
          <w:ilvl w:val="1"/>
          <w:numId w:val="3"/>
        </w:numPr>
        <w:spacing w:before="0" w:beforeAutospacing="0" w:after="0" w:afterAutospacing="0"/>
        <w:ind w:right="-199"/>
        <w:rPr>
          <w:rFonts w:asciiTheme="minorHAnsi" w:hAnsiTheme="minorHAnsi" w:cstheme="minorHAnsi"/>
          <w:color w:val="FF0000"/>
          <w:sz w:val="22"/>
          <w:szCs w:val="22"/>
        </w:rPr>
      </w:pPr>
      <w:r w:rsidRPr="004251B8">
        <w:rPr>
          <w:rFonts w:asciiTheme="minorHAnsi" w:hAnsiTheme="minorHAnsi" w:cstheme="minorHAnsi"/>
          <w:color w:val="FF0000"/>
          <w:sz w:val="22"/>
          <w:szCs w:val="22"/>
        </w:rPr>
        <w:t>Resubm</w:t>
      </w:r>
      <w:r w:rsidR="00F35D52">
        <w:rPr>
          <w:rFonts w:asciiTheme="minorHAnsi" w:hAnsiTheme="minorHAnsi" w:cstheme="minorHAnsi"/>
          <w:color w:val="FF0000"/>
          <w:sz w:val="22"/>
          <w:szCs w:val="22"/>
        </w:rPr>
        <w:t xml:space="preserve">ission of assessment with mark </w:t>
      </w:r>
      <w:r w:rsidRPr="004251B8">
        <w:rPr>
          <w:rFonts w:asciiTheme="minorHAnsi" w:hAnsiTheme="minorHAnsi" w:cstheme="minorHAnsi"/>
          <w:color w:val="FF0000"/>
          <w:sz w:val="22"/>
          <w:szCs w:val="22"/>
        </w:rPr>
        <w:t>penalty</w:t>
      </w:r>
    </w:p>
    <w:p w:rsidR="004251B8" w:rsidRPr="004251B8" w:rsidRDefault="004251B8" w:rsidP="00D2034F">
      <w:pPr>
        <w:pStyle w:val="NormalWeb"/>
        <w:numPr>
          <w:ilvl w:val="1"/>
          <w:numId w:val="3"/>
        </w:numPr>
        <w:spacing w:before="0" w:beforeAutospacing="0" w:after="0" w:afterAutospacing="0"/>
        <w:ind w:right="-199"/>
        <w:rPr>
          <w:rFonts w:asciiTheme="minorHAnsi" w:hAnsiTheme="minorHAnsi" w:cstheme="minorHAnsi"/>
          <w:color w:val="FF0000"/>
          <w:sz w:val="22"/>
          <w:szCs w:val="22"/>
        </w:rPr>
      </w:pPr>
      <w:r w:rsidRPr="004251B8">
        <w:rPr>
          <w:rFonts w:asciiTheme="minorHAnsi" w:hAnsiTheme="minorHAnsi" w:cstheme="minorHAnsi"/>
          <w:color w:val="FF0000"/>
          <w:sz w:val="22"/>
          <w:szCs w:val="22"/>
        </w:rPr>
        <w:t>Deduction of marks</w:t>
      </w:r>
    </w:p>
    <w:p w:rsidR="00D2034F" w:rsidRDefault="004251B8" w:rsidP="00D2034F">
      <w:pPr>
        <w:pStyle w:val="NormalWeb"/>
        <w:numPr>
          <w:ilvl w:val="1"/>
          <w:numId w:val="3"/>
        </w:numPr>
        <w:spacing w:before="0" w:beforeAutospacing="0" w:after="0" w:afterAutospacing="0"/>
        <w:ind w:right="-199"/>
        <w:rPr>
          <w:rFonts w:asciiTheme="minorHAnsi" w:hAnsiTheme="minorHAnsi" w:cstheme="minorHAnsi"/>
          <w:color w:val="FF0000"/>
          <w:sz w:val="22"/>
          <w:szCs w:val="22"/>
        </w:rPr>
      </w:pPr>
      <w:r w:rsidRPr="004251B8">
        <w:rPr>
          <w:rFonts w:asciiTheme="minorHAnsi" w:hAnsiTheme="minorHAnsi" w:cstheme="minorHAnsi"/>
          <w:color w:val="FF0000"/>
          <w:sz w:val="22"/>
          <w:szCs w:val="22"/>
        </w:rPr>
        <w:t>Zero mark in assessment task where the assessment item is less than 50% of the final grade for the subject</w:t>
      </w:r>
      <w:r w:rsidR="00D2034F">
        <w:rPr>
          <w:rFonts w:asciiTheme="minorHAnsi" w:hAnsiTheme="minorHAnsi" w:cstheme="minorHAnsi"/>
          <w:color w:val="FF0000"/>
          <w:sz w:val="22"/>
          <w:szCs w:val="22"/>
        </w:rPr>
        <w:t xml:space="preserve"> </w:t>
      </w:r>
    </w:p>
    <w:p w:rsidR="00D2034F" w:rsidRPr="00D2034F" w:rsidRDefault="00D2034F" w:rsidP="00D2034F">
      <w:pPr>
        <w:pStyle w:val="NormalWeb"/>
        <w:spacing w:before="0" w:beforeAutospacing="0" w:after="240" w:afterAutospacing="0"/>
        <w:ind w:right="-199"/>
        <w:rPr>
          <w:rFonts w:asciiTheme="minorHAnsi" w:hAnsiTheme="minorHAnsi" w:cstheme="minorHAnsi"/>
          <w:sz w:val="22"/>
          <w:szCs w:val="22"/>
        </w:rPr>
      </w:pPr>
      <w:r w:rsidRPr="00D2034F">
        <w:rPr>
          <w:rFonts w:asciiTheme="minorHAnsi" w:hAnsiTheme="minorHAnsi" w:cstheme="minorHAnsi"/>
          <w:sz w:val="22"/>
          <w:szCs w:val="22"/>
        </w:rPr>
        <w:t xml:space="preserve">In addition you will be required to complete the Academic Integrity Student Educational Intervention Module. </w:t>
      </w:r>
      <w:r>
        <w:rPr>
          <w:rFonts w:asciiTheme="minorHAnsi" w:hAnsiTheme="minorHAnsi" w:cstheme="minorHAnsi"/>
          <w:sz w:val="22"/>
          <w:szCs w:val="22"/>
        </w:rPr>
        <w:t xml:space="preserve">Further details on how to complete this module will be provided to you in a later communication. </w:t>
      </w:r>
    </w:p>
    <w:p w:rsidR="007854BE" w:rsidRPr="006707D5" w:rsidRDefault="007854BE" w:rsidP="006707D5">
      <w:pPr>
        <w:pStyle w:val="NormalWeb"/>
        <w:spacing w:before="0" w:beforeAutospacing="0" w:after="240" w:afterAutospacing="0"/>
        <w:ind w:right="-199"/>
        <w:rPr>
          <w:rFonts w:asciiTheme="minorHAnsi" w:hAnsiTheme="minorHAnsi" w:cstheme="minorHAnsi"/>
          <w:sz w:val="22"/>
          <w:szCs w:val="22"/>
        </w:rPr>
      </w:pPr>
      <w:r w:rsidRPr="006707D5">
        <w:rPr>
          <w:rFonts w:asciiTheme="minorHAnsi" w:hAnsiTheme="minorHAnsi" w:cstheme="minorHAnsi"/>
          <w:sz w:val="22"/>
          <w:szCs w:val="22"/>
        </w:rPr>
        <w:t>Please note that this matter may be taken into account when determining penalties for any future breaches of the Student Conduct Rules by you.</w:t>
      </w:r>
    </w:p>
    <w:p w:rsidR="007854BE" w:rsidRPr="004251B8" w:rsidRDefault="004251B8" w:rsidP="004251B8">
      <w:pPr>
        <w:ind w:right="-45"/>
        <w:rPr>
          <w:rFonts w:ascii="Calibri" w:hAnsi="Calibri" w:cs="Calibri"/>
          <w:szCs w:val="22"/>
        </w:rPr>
      </w:pPr>
      <w:r>
        <w:rPr>
          <w:rFonts w:asciiTheme="minorHAnsi" w:hAnsiTheme="minorHAnsi" w:cstheme="minorHAnsi"/>
          <w:szCs w:val="22"/>
        </w:rPr>
        <w:t xml:space="preserve">In accordance with the </w:t>
      </w:r>
      <w:hyperlink r:id="rId10" w:history="1">
        <w:r w:rsidRPr="00B002BA">
          <w:rPr>
            <w:rStyle w:val="Hyperlink"/>
            <w:rFonts w:ascii="Calibri" w:hAnsi="Calibri" w:cs="Calibri"/>
            <w:szCs w:val="22"/>
          </w:rPr>
          <w:t>Academic Misconduct (Coursework) Procedures</w:t>
        </w:r>
      </w:hyperlink>
      <w:r>
        <w:rPr>
          <w:rFonts w:ascii="Calibri" w:hAnsi="Calibri" w:cs="Calibri"/>
          <w:szCs w:val="22"/>
        </w:rPr>
        <w:t xml:space="preserve"> y</w:t>
      </w:r>
      <w:r>
        <w:rPr>
          <w:rFonts w:asciiTheme="minorHAnsi" w:hAnsiTheme="minorHAnsi" w:cstheme="minorHAnsi"/>
          <w:szCs w:val="22"/>
        </w:rPr>
        <w:t xml:space="preserve">ou may appeal against this </w:t>
      </w:r>
      <w:r w:rsidR="007854BE" w:rsidRPr="006707D5">
        <w:rPr>
          <w:rFonts w:asciiTheme="minorHAnsi" w:hAnsiTheme="minorHAnsi" w:cstheme="minorHAnsi"/>
          <w:szCs w:val="22"/>
        </w:rPr>
        <w:t xml:space="preserve">decision if you believe </w:t>
      </w:r>
      <w:bookmarkStart w:id="1" w:name="P373_28712"/>
      <w:bookmarkEnd w:id="1"/>
      <w:r w:rsidR="00735F63" w:rsidRPr="006707D5">
        <w:rPr>
          <w:rFonts w:asciiTheme="minorHAnsi" w:hAnsiTheme="minorHAnsi" w:cstheme="minorHAnsi"/>
          <w:szCs w:val="22"/>
          <w:lang w:val="en"/>
        </w:rPr>
        <w:t xml:space="preserve">there has been a </w:t>
      </w:r>
      <w:r>
        <w:rPr>
          <w:rFonts w:asciiTheme="minorHAnsi" w:hAnsiTheme="minorHAnsi" w:cstheme="minorHAnsi"/>
          <w:szCs w:val="22"/>
          <w:lang w:val="en"/>
        </w:rPr>
        <w:t>lack of due process</w:t>
      </w:r>
      <w:r w:rsidR="00735F63" w:rsidRPr="006707D5">
        <w:rPr>
          <w:rFonts w:asciiTheme="minorHAnsi" w:hAnsiTheme="minorHAnsi" w:cstheme="minorHAnsi"/>
          <w:szCs w:val="22"/>
          <w:lang w:val="en"/>
        </w:rPr>
        <w:t xml:space="preserve"> or if there is new and substantial evidence that has not previously been considered</w:t>
      </w:r>
      <w:r w:rsidR="007854BE" w:rsidRPr="006707D5">
        <w:rPr>
          <w:rFonts w:asciiTheme="minorHAnsi" w:hAnsiTheme="minorHAnsi" w:cstheme="minorHAnsi"/>
          <w:szCs w:val="22"/>
        </w:rPr>
        <w:t>. An application for appeal must:</w:t>
      </w:r>
    </w:p>
    <w:p w:rsidR="007854BE" w:rsidRPr="006707D5" w:rsidRDefault="007854BE" w:rsidP="006707D5">
      <w:pPr>
        <w:numPr>
          <w:ilvl w:val="0"/>
          <w:numId w:val="2"/>
        </w:numPr>
        <w:ind w:left="714" w:right="-199" w:hanging="357"/>
        <w:rPr>
          <w:rFonts w:asciiTheme="minorHAnsi" w:hAnsiTheme="minorHAnsi" w:cstheme="minorHAnsi"/>
          <w:szCs w:val="22"/>
        </w:rPr>
      </w:pPr>
      <w:r w:rsidRPr="006707D5">
        <w:rPr>
          <w:rFonts w:asciiTheme="minorHAnsi" w:hAnsiTheme="minorHAnsi" w:cstheme="minorHAnsi"/>
          <w:szCs w:val="22"/>
        </w:rPr>
        <w:t>be lodged, in writin</w:t>
      </w:r>
      <w:r w:rsidRPr="004251B8">
        <w:rPr>
          <w:rFonts w:asciiTheme="minorHAnsi" w:hAnsiTheme="minorHAnsi" w:cstheme="minorHAnsi"/>
          <w:szCs w:val="22"/>
        </w:rPr>
        <w:t xml:space="preserve">g, with the </w:t>
      </w:r>
      <w:r w:rsidR="004251B8" w:rsidRPr="004251B8">
        <w:rPr>
          <w:rFonts w:asciiTheme="minorHAnsi" w:hAnsiTheme="minorHAnsi" w:cstheme="minorHAnsi"/>
          <w:szCs w:val="22"/>
        </w:rPr>
        <w:t>Faculty Investigation Committee Chair</w:t>
      </w:r>
      <w:r w:rsidR="00735F63" w:rsidRPr="004251B8">
        <w:rPr>
          <w:rFonts w:asciiTheme="minorHAnsi" w:hAnsiTheme="minorHAnsi" w:cstheme="minorHAnsi"/>
          <w:szCs w:val="22"/>
          <w:lang w:val="en"/>
        </w:rPr>
        <w:t xml:space="preserve"> </w:t>
      </w:r>
      <w:r w:rsidRPr="004251B8">
        <w:rPr>
          <w:rFonts w:asciiTheme="minorHAnsi" w:hAnsiTheme="minorHAnsi" w:cstheme="minorHAnsi"/>
          <w:szCs w:val="22"/>
        </w:rPr>
        <w:t xml:space="preserve">within </w:t>
      </w:r>
      <w:r w:rsidRPr="004251B8">
        <w:rPr>
          <w:rFonts w:asciiTheme="minorHAnsi" w:hAnsiTheme="minorHAnsi" w:cstheme="minorHAnsi"/>
          <w:szCs w:val="22"/>
          <w:u w:val="single"/>
        </w:rPr>
        <w:t>ten working days</w:t>
      </w:r>
      <w:r w:rsidRPr="004251B8">
        <w:rPr>
          <w:rFonts w:asciiTheme="minorHAnsi" w:hAnsiTheme="minorHAnsi" w:cstheme="minorHAnsi"/>
          <w:szCs w:val="22"/>
        </w:rPr>
        <w:t xml:space="preserve"> of rece</w:t>
      </w:r>
      <w:r w:rsidRPr="006707D5">
        <w:rPr>
          <w:rFonts w:asciiTheme="minorHAnsi" w:hAnsiTheme="minorHAnsi" w:cstheme="minorHAnsi"/>
          <w:szCs w:val="22"/>
        </w:rPr>
        <w:t>iving this notice;</w:t>
      </w:r>
    </w:p>
    <w:p w:rsidR="007854BE" w:rsidRPr="006707D5" w:rsidRDefault="007854BE" w:rsidP="006707D5">
      <w:pPr>
        <w:numPr>
          <w:ilvl w:val="0"/>
          <w:numId w:val="2"/>
        </w:numPr>
        <w:ind w:left="714" w:right="-199" w:hanging="357"/>
        <w:rPr>
          <w:rFonts w:asciiTheme="minorHAnsi" w:hAnsiTheme="minorHAnsi" w:cstheme="minorHAnsi"/>
          <w:szCs w:val="22"/>
        </w:rPr>
      </w:pPr>
      <w:r w:rsidRPr="006707D5">
        <w:rPr>
          <w:rFonts w:asciiTheme="minorHAnsi" w:hAnsiTheme="minorHAnsi" w:cstheme="minorHAnsi"/>
          <w:szCs w:val="22"/>
        </w:rPr>
        <w:t>state fully the reasons for your appeal; and</w:t>
      </w:r>
    </w:p>
    <w:p w:rsidR="007854BE" w:rsidRPr="006707D5" w:rsidRDefault="007854BE" w:rsidP="006707D5">
      <w:pPr>
        <w:numPr>
          <w:ilvl w:val="0"/>
          <w:numId w:val="2"/>
        </w:numPr>
        <w:spacing w:after="240"/>
        <w:ind w:left="714" w:right="-199" w:hanging="357"/>
        <w:rPr>
          <w:rFonts w:asciiTheme="minorHAnsi" w:hAnsiTheme="minorHAnsi" w:cstheme="minorHAnsi"/>
          <w:szCs w:val="22"/>
        </w:rPr>
      </w:pPr>
      <w:proofErr w:type="gramStart"/>
      <w:r w:rsidRPr="006707D5">
        <w:rPr>
          <w:rFonts w:asciiTheme="minorHAnsi" w:hAnsiTheme="minorHAnsi" w:cstheme="minorHAnsi"/>
          <w:szCs w:val="22"/>
        </w:rPr>
        <w:t>include</w:t>
      </w:r>
      <w:proofErr w:type="gramEnd"/>
      <w:r w:rsidRPr="006707D5">
        <w:rPr>
          <w:rFonts w:asciiTheme="minorHAnsi" w:hAnsiTheme="minorHAnsi" w:cstheme="minorHAnsi"/>
          <w:szCs w:val="22"/>
        </w:rPr>
        <w:t xml:space="preserve"> any relevant documentary evidence to support your appeal.</w:t>
      </w:r>
    </w:p>
    <w:p w:rsidR="007854BE" w:rsidRPr="006707D5" w:rsidRDefault="007854BE" w:rsidP="006707D5">
      <w:pPr>
        <w:spacing w:after="240"/>
        <w:ind w:right="-199"/>
        <w:rPr>
          <w:rFonts w:asciiTheme="minorHAnsi" w:hAnsiTheme="minorHAnsi" w:cstheme="minorHAnsi"/>
          <w:color w:val="000000"/>
          <w:szCs w:val="22"/>
        </w:rPr>
      </w:pPr>
      <w:r w:rsidRPr="006707D5">
        <w:rPr>
          <w:rFonts w:asciiTheme="minorHAnsi" w:hAnsiTheme="minorHAnsi" w:cstheme="minorHAnsi"/>
          <w:color w:val="000000"/>
          <w:szCs w:val="22"/>
        </w:rPr>
        <w:t>Before considering or preparing an appeal you may like to contact the Student Advocacy Service who provide free and confidential support for UOW students requiring guidance on misconduct matters. Further information is available at</w:t>
      </w:r>
      <w:r w:rsidR="00735F63" w:rsidRPr="006707D5">
        <w:rPr>
          <w:rFonts w:asciiTheme="minorHAnsi" w:hAnsiTheme="minorHAnsi" w:cstheme="minorHAnsi"/>
          <w:color w:val="000000"/>
          <w:szCs w:val="22"/>
        </w:rPr>
        <w:t xml:space="preserve">: </w:t>
      </w:r>
      <w:r w:rsidR="002C6E7A">
        <w:rPr>
          <w:rFonts w:asciiTheme="minorHAnsi" w:hAnsiTheme="minorHAnsi" w:cstheme="minorHAnsi"/>
          <w:color w:val="000000"/>
          <w:szCs w:val="22"/>
        </w:rPr>
        <w:t xml:space="preserve"> </w:t>
      </w:r>
      <w:hyperlink r:id="rId11" w:history="1">
        <w:r w:rsidR="003C585E">
          <w:rPr>
            <w:rStyle w:val="Hyperlink"/>
            <w:rFonts w:asciiTheme="minorHAnsi" w:hAnsiTheme="minorHAnsi" w:cstheme="minorHAnsi"/>
            <w:szCs w:val="22"/>
          </w:rPr>
          <w:t>www.uow.edu.au/student/services/advocacy/index.html</w:t>
        </w:r>
      </w:hyperlink>
    </w:p>
    <w:p w:rsidR="004503F9" w:rsidRPr="006707D5" w:rsidRDefault="004503F9" w:rsidP="006707D5">
      <w:pPr>
        <w:spacing w:after="480"/>
        <w:ind w:right="-199"/>
        <w:rPr>
          <w:rFonts w:asciiTheme="minorHAnsi" w:hAnsiTheme="minorHAnsi" w:cstheme="minorHAnsi"/>
          <w:szCs w:val="22"/>
        </w:rPr>
      </w:pPr>
      <w:r w:rsidRPr="006707D5">
        <w:rPr>
          <w:rFonts w:asciiTheme="minorHAnsi" w:hAnsiTheme="minorHAnsi" w:cstheme="minorHAnsi"/>
          <w:szCs w:val="22"/>
        </w:rPr>
        <w:t>Yours sincerely,</w:t>
      </w:r>
    </w:p>
    <w:p w:rsidR="004503F9" w:rsidRPr="006707D5" w:rsidRDefault="009A1863" w:rsidP="006707D5">
      <w:pPr>
        <w:ind w:right="-199"/>
        <w:rPr>
          <w:rFonts w:asciiTheme="minorHAnsi" w:hAnsiTheme="minorHAnsi" w:cstheme="minorHAnsi"/>
          <w:szCs w:val="22"/>
        </w:rPr>
      </w:pPr>
      <w:r w:rsidRPr="006707D5">
        <w:rPr>
          <w:rFonts w:asciiTheme="minorHAnsi" w:hAnsiTheme="minorHAnsi" w:cstheme="minorHAnsi"/>
          <w:color w:val="FF0000"/>
          <w:szCs w:val="22"/>
        </w:rPr>
        <w:t>&lt;Name&gt;</w:t>
      </w:r>
    </w:p>
    <w:p w:rsidR="004503F9" w:rsidRDefault="00D2034F" w:rsidP="006707D5">
      <w:pPr>
        <w:ind w:right="-199"/>
        <w:rPr>
          <w:rFonts w:asciiTheme="minorHAnsi" w:hAnsiTheme="minorHAnsi" w:cstheme="minorHAnsi"/>
          <w:szCs w:val="22"/>
        </w:rPr>
      </w:pPr>
      <w:r>
        <w:rPr>
          <w:rFonts w:asciiTheme="minorHAnsi" w:hAnsiTheme="minorHAnsi" w:cstheme="minorHAnsi"/>
          <w:szCs w:val="22"/>
        </w:rPr>
        <w:t>Academic Integrity</w:t>
      </w:r>
      <w:r w:rsidR="004503F9" w:rsidRPr="006707D5">
        <w:rPr>
          <w:rFonts w:asciiTheme="minorHAnsi" w:hAnsiTheme="minorHAnsi" w:cstheme="minorHAnsi"/>
          <w:szCs w:val="22"/>
        </w:rPr>
        <w:t xml:space="preserve"> Officer </w:t>
      </w:r>
    </w:p>
    <w:p w:rsidR="006707D5" w:rsidRPr="00D371F1" w:rsidRDefault="006707D5" w:rsidP="00D371F1">
      <w:pPr>
        <w:spacing w:after="240"/>
        <w:ind w:right="-199"/>
        <w:rPr>
          <w:rFonts w:asciiTheme="minorHAnsi" w:hAnsiTheme="minorHAnsi" w:cstheme="minorHAnsi"/>
          <w:szCs w:val="22"/>
        </w:rPr>
      </w:pPr>
      <w:r>
        <w:rPr>
          <w:rFonts w:asciiTheme="minorHAnsi" w:hAnsiTheme="minorHAnsi" w:cstheme="minorHAnsi"/>
          <w:szCs w:val="22"/>
        </w:rPr>
        <w:t>School of</w:t>
      </w:r>
      <w:r w:rsidRPr="006707D5">
        <w:rPr>
          <w:rFonts w:asciiTheme="minorHAnsi" w:hAnsiTheme="minorHAnsi" w:cstheme="minorHAnsi"/>
          <w:color w:val="FF0000"/>
          <w:szCs w:val="22"/>
        </w:rPr>
        <w:t xml:space="preserve"> &lt;School name&gt;</w:t>
      </w:r>
    </w:p>
    <w:p w:rsidR="00D371F1" w:rsidRPr="006707D5" w:rsidRDefault="00D371F1" w:rsidP="00674D7B">
      <w:pPr>
        <w:pStyle w:val="Footer"/>
        <w:rPr>
          <w:rFonts w:asciiTheme="minorHAnsi" w:hAnsiTheme="minorHAnsi" w:cstheme="minorHAnsi"/>
          <w:szCs w:val="22"/>
        </w:rPr>
      </w:pPr>
      <w:r w:rsidRPr="00D371F1">
        <w:rPr>
          <w:i/>
          <w:sz w:val="20"/>
        </w:rPr>
        <w:t>Cc Faculty misconduct register</w:t>
      </w:r>
    </w:p>
    <w:sectPr w:rsidR="00D371F1" w:rsidRPr="006707D5" w:rsidSect="00674D7B">
      <w:footerReference w:type="default" r:id="rId12"/>
      <w:pgSz w:w="11906" w:h="16838"/>
      <w:pgMar w:top="1440" w:right="1800" w:bottom="993" w:left="1800"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86" w:rsidRDefault="00DA6186">
      <w:r>
        <w:separator/>
      </w:r>
    </w:p>
  </w:endnote>
  <w:endnote w:type="continuationSeparator" w:id="0">
    <w:p w:rsidR="00DA6186" w:rsidRDefault="00DA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8C3" w:rsidRDefault="00DB38C3" w:rsidP="00DB38C3">
    <w:pPr>
      <w:pStyle w:val="DocumentTitle"/>
      <w:tabs>
        <w:tab w:val="center" w:pos="4253"/>
        <w:tab w:val="right" w:pos="9498"/>
      </w:tabs>
      <w:ind w:left="-993"/>
      <w:rPr>
        <w:b w:val="0"/>
        <w:i/>
        <w:sz w:val="16"/>
        <w:szCs w:val="16"/>
        <w:u w:val="single"/>
      </w:rPr>
    </w:pPr>
    <w:r>
      <w:rPr>
        <w:b w:val="0"/>
        <w:i/>
        <w:sz w:val="16"/>
        <w:szCs w:val="16"/>
        <w:u w:val="single"/>
      </w:rPr>
      <w:tab/>
    </w:r>
    <w:r>
      <w:rPr>
        <w:b w:val="0"/>
        <w:i/>
        <w:sz w:val="16"/>
        <w:szCs w:val="16"/>
        <w:u w:val="single"/>
      </w:rPr>
      <w:tab/>
    </w:r>
  </w:p>
  <w:p w:rsidR="00DB38C3" w:rsidRPr="00136BD9" w:rsidRDefault="00DB38C3" w:rsidP="008C7B88">
    <w:pPr>
      <w:pStyle w:val="DocumentTitle"/>
      <w:tabs>
        <w:tab w:val="center" w:pos="4253"/>
        <w:tab w:val="right" w:pos="8222"/>
      </w:tabs>
      <w:ind w:left="-993"/>
      <w:rPr>
        <w:rFonts w:cs="Arial"/>
        <w:b w:val="0"/>
        <w:i/>
        <w:sz w:val="16"/>
        <w:szCs w:val="16"/>
      </w:rPr>
    </w:pPr>
    <w:r w:rsidRPr="00136BD9">
      <w:rPr>
        <w:rFonts w:cs="Arial"/>
        <w:b w:val="0"/>
        <w:i/>
        <w:sz w:val="16"/>
        <w:szCs w:val="16"/>
      </w:rPr>
      <w:tab/>
    </w:r>
    <w:r w:rsidR="004251B8">
      <w:rPr>
        <w:rFonts w:cs="Arial"/>
        <w:b w:val="0"/>
        <w:i/>
        <w:sz w:val="16"/>
        <w:szCs w:val="16"/>
      </w:rPr>
      <w:t>Notice of outcome of A</w:t>
    </w:r>
    <w:r w:rsidR="002F099A" w:rsidRPr="00136BD9">
      <w:rPr>
        <w:rFonts w:cs="Arial"/>
        <w:b w:val="0"/>
        <w:i/>
        <w:sz w:val="16"/>
        <w:szCs w:val="16"/>
      </w:rPr>
      <w:t xml:space="preserve">IO </w:t>
    </w:r>
    <w:r w:rsidR="004251B8">
      <w:rPr>
        <w:rFonts w:cs="Arial"/>
        <w:b w:val="0"/>
        <w:i/>
        <w:sz w:val="16"/>
        <w:szCs w:val="16"/>
      </w:rPr>
      <w:t>Review</w:t>
    </w:r>
    <w:r w:rsidR="002F099A" w:rsidRPr="00136BD9">
      <w:rPr>
        <w:rFonts w:cs="Arial"/>
        <w:b w:val="0"/>
        <w:i/>
        <w:sz w:val="16"/>
        <w:szCs w:val="16"/>
      </w:rPr>
      <w:t xml:space="preserve"> – </w:t>
    </w:r>
    <w:r w:rsidR="004251B8">
      <w:rPr>
        <w:rFonts w:cs="Arial"/>
        <w:b w:val="0"/>
        <w:i/>
        <w:sz w:val="16"/>
        <w:szCs w:val="16"/>
      </w:rPr>
      <w:t>A</w:t>
    </w:r>
    <w:r w:rsidR="002F099A" w:rsidRPr="00136BD9">
      <w:rPr>
        <w:rFonts w:cs="Arial"/>
        <w:b w:val="0"/>
        <w:i/>
        <w:sz w:val="16"/>
        <w:szCs w:val="16"/>
      </w:rPr>
      <w:t>IO imposed outcome</w:t>
    </w:r>
    <w:r w:rsidR="008C7B88">
      <w:rPr>
        <w:rFonts w:cs="Arial"/>
        <w:b w:val="0"/>
        <w:i/>
        <w:sz w:val="16"/>
        <w:szCs w:val="16"/>
      </w:rPr>
      <w:t xml:space="preserve">   </w:t>
    </w:r>
    <w:r w:rsidR="008C7B88">
      <w:rPr>
        <w:rFonts w:cs="Arial"/>
        <w:b w:val="0"/>
        <w:i/>
        <w:sz w:val="16"/>
        <w:szCs w:val="16"/>
      </w:rPr>
      <w:tab/>
      <w:t>2017 Jan 01</w:t>
    </w:r>
  </w:p>
  <w:p w:rsidR="00DB38C3" w:rsidRPr="002F099A" w:rsidRDefault="00DB38C3" w:rsidP="00DB38C3">
    <w:pPr>
      <w:pStyle w:val="Footer"/>
      <w:rPr>
        <w:rFonts w:ascii="Arial" w:hAnsi="Arial" w:cs="Arial"/>
        <w:sz w:val="16"/>
        <w:szCs w:val="16"/>
      </w:rPr>
    </w:pPr>
    <w:r w:rsidRPr="002F099A">
      <w:rPr>
        <w:rFonts w:ascii="Arial" w:hAnsi="Arial" w:cs="Arial"/>
        <w:sz w:val="16"/>
        <w:szCs w:val="16"/>
      </w:rPr>
      <w:t>Hardcopies of this document are considered uncontrolled. Please refer to UOW website or intranet for latest version</w:t>
    </w:r>
  </w:p>
  <w:p w:rsidR="00DB38C3" w:rsidRDefault="00DB38C3" w:rsidP="00DB38C3">
    <w:pPr>
      <w:pStyle w:val="Footer"/>
      <w:rPr>
        <w:rStyle w:val="PageNumber"/>
        <w:sz w:val="14"/>
      </w:rPr>
    </w:pPr>
  </w:p>
  <w:p w:rsidR="00DB38C3" w:rsidRDefault="00DB38C3" w:rsidP="00DB38C3">
    <w:pPr>
      <w:pStyle w:val="Footer"/>
      <w:rPr>
        <w:rStyle w:val="PageNumber"/>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86" w:rsidRDefault="00DA6186">
      <w:r>
        <w:separator/>
      </w:r>
    </w:p>
  </w:footnote>
  <w:footnote w:type="continuationSeparator" w:id="0">
    <w:p w:rsidR="00DA6186" w:rsidRDefault="00DA6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B2B1C"/>
    <w:multiLevelType w:val="hybridMultilevel"/>
    <w:tmpl w:val="FFBE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C97D24"/>
    <w:multiLevelType w:val="hybridMultilevel"/>
    <w:tmpl w:val="39026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4B04E70"/>
    <w:multiLevelType w:val="hybridMultilevel"/>
    <w:tmpl w:val="0B0073A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F9"/>
    <w:rsid w:val="000A17A8"/>
    <w:rsid w:val="00136BD9"/>
    <w:rsid w:val="001500CA"/>
    <w:rsid w:val="002C6E7A"/>
    <w:rsid w:val="002F099A"/>
    <w:rsid w:val="0032474E"/>
    <w:rsid w:val="0039026F"/>
    <w:rsid w:val="003C585E"/>
    <w:rsid w:val="004251B8"/>
    <w:rsid w:val="004503F9"/>
    <w:rsid w:val="004539E9"/>
    <w:rsid w:val="004D3A91"/>
    <w:rsid w:val="00541840"/>
    <w:rsid w:val="00547C14"/>
    <w:rsid w:val="006707D5"/>
    <w:rsid w:val="00674D7B"/>
    <w:rsid w:val="00682974"/>
    <w:rsid w:val="00723075"/>
    <w:rsid w:val="00735F63"/>
    <w:rsid w:val="007854BE"/>
    <w:rsid w:val="007A1217"/>
    <w:rsid w:val="007D3A3A"/>
    <w:rsid w:val="00894250"/>
    <w:rsid w:val="008C7B88"/>
    <w:rsid w:val="00990EB5"/>
    <w:rsid w:val="009A1863"/>
    <w:rsid w:val="00A86E2A"/>
    <w:rsid w:val="00B33FF6"/>
    <w:rsid w:val="00B74618"/>
    <w:rsid w:val="00C0514C"/>
    <w:rsid w:val="00C134AB"/>
    <w:rsid w:val="00C272B7"/>
    <w:rsid w:val="00D2034F"/>
    <w:rsid w:val="00D371F1"/>
    <w:rsid w:val="00D9727E"/>
    <w:rsid w:val="00DA6186"/>
    <w:rsid w:val="00DB38C3"/>
    <w:rsid w:val="00DC4E0D"/>
    <w:rsid w:val="00E90F21"/>
    <w:rsid w:val="00F35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14E3-371D-4B50-B9A0-A463F528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F9"/>
    <w:pPr>
      <w:spacing w:after="0" w:line="240" w:lineRule="auto"/>
    </w:pPr>
    <w:rPr>
      <w:rFonts w:ascii="Helvetica" w:eastAsia="Times New Roman" w:hAnsi="Helvetica" w:cs="Times New Roman"/>
      <w:szCs w:val="20"/>
    </w:rPr>
  </w:style>
  <w:style w:type="paragraph" w:styleId="Heading1">
    <w:name w:val="heading 1"/>
    <w:basedOn w:val="Normal"/>
    <w:next w:val="Normal"/>
    <w:link w:val="Heading1Char"/>
    <w:qFormat/>
    <w:rsid w:val="007A12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03F9"/>
    <w:pPr>
      <w:tabs>
        <w:tab w:val="center" w:pos="4153"/>
        <w:tab w:val="right" w:pos="8306"/>
      </w:tabs>
    </w:pPr>
  </w:style>
  <w:style w:type="character" w:customStyle="1" w:styleId="HeaderChar">
    <w:name w:val="Header Char"/>
    <w:basedOn w:val="DefaultParagraphFont"/>
    <w:link w:val="Header"/>
    <w:rsid w:val="004503F9"/>
    <w:rPr>
      <w:rFonts w:ascii="Helvetica" w:eastAsia="Times New Roman" w:hAnsi="Helvetica" w:cs="Times New Roman"/>
      <w:szCs w:val="20"/>
    </w:rPr>
  </w:style>
  <w:style w:type="paragraph" w:styleId="Footer">
    <w:name w:val="footer"/>
    <w:basedOn w:val="Normal"/>
    <w:link w:val="FooterChar"/>
    <w:rsid w:val="004503F9"/>
    <w:pPr>
      <w:tabs>
        <w:tab w:val="center" w:pos="4153"/>
        <w:tab w:val="right" w:pos="8306"/>
      </w:tabs>
    </w:pPr>
  </w:style>
  <w:style w:type="character" w:customStyle="1" w:styleId="FooterChar">
    <w:name w:val="Footer Char"/>
    <w:basedOn w:val="DefaultParagraphFont"/>
    <w:link w:val="Footer"/>
    <w:rsid w:val="004503F9"/>
    <w:rPr>
      <w:rFonts w:ascii="Helvetica" w:eastAsia="Times New Roman" w:hAnsi="Helvetica" w:cs="Times New Roman"/>
      <w:szCs w:val="20"/>
    </w:rPr>
  </w:style>
  <w:style w:type="character" w:styleId="PageNumber">
    <w:name w:val="page number"/>
    <w:basedOn w:val="DefaultParagraphFont"/>
    <w:rsid w:val="004503F9"/>
  </w:style>
  <w:style w:type="paragraph" w:styleId="BodyTextIndent2">
    <w:name w:val="Body Text Indent 2"/>
    <w:basedOn w:val="Normal"/>
    <w:link w:val="BodyTextIndent2Char"/>
    <w:rsid w:val="000A17A8"/>
    <w:pPr>
      <w:ind w:left="81"/>
    </w:pPr>
  </w:style>
  <w:style w:type="character" w:customStyle="1" w:styleId="BodyTextIndent2Char">
    <w:name w:val="Body Text Indent 2 Char"/>
    <w:basedOn w:val="DefaultParagraphFont"/>
    <w:link w:val="BodyTextIndent2"/>
    <w:rsid w:val="000A17A8"/>
    <w:rPr>
      <w:rFonts w:ascii="Helvetica" w:eastAsia="Times New Roman" w:hAnsi="Helvetica" w:cs="Times New Roman"/>
      <w:szCs w:val="20"/>
    </w:rPr>
  </w:style>
  <w:style w:type="paragraph" w:styleId="BodyText">
    <w:name w:val="Body Text"/>
    <w:basedOn w:val="Normal"/>
    <w:link w:val="BodyTextChar"/>
    <w:uiPriority w:val="99"/>
    <w:semiHidden/>
    <w:unhideWhenUsed/>
    <w:rsid w:val="007854BE"/>
    <w:pPr>
      <w:spacing w:after="120"/>
    </w:pPr>
  </w:style>
  <w:style w:type="character" w:customStyle="1" w:styleId="BodyTextChar">
    <w:name w:val="Body Text Char"/>
    <w:basedOn w:val="DefaultParagraphFont"/>
    <w:link w:val="BodyText"/>
    <w:uiPriority w:val="99"/>
    <w:semiHidden/>
    <w:rsid w:val="007854BE"/>
    <w:rPr>
      <w:rFonts w:ascii="Helvetica" w:eastAsia="Times New Roman" w:hAnsi="Helvetica" w:cs="Times New Roman"/>
      <w:szCs w:val="20"/>
    </w:rPr>
  </w:style>
  <w:style w:type="paragraph" w:styleId="NormalWeb">
    <w:name w:val="Normal (Web)"/>
    <w:basedOn w:val="Normal"/>
    <w:uiPriority w:val="99"/>
    <w:unhideWhenUsed/>
    <w:rsid w:val="00A86E2A"/>
    <w:pPr>
      <w:spacing w:before="100" w:beforeAutospacing="1" w:after="100" w:afterAutospacing="1"/>
    </w:pPr>
    <w:rPr>
      <w:rFonts w:ascii="Times New Roman" w:hAnsi="Times New Roman"/>
      <w:sz w:val="24"/>
      <w:szCs w:val="24"/>
      <w:lang w:eastAsia="en-AU"/>
    </w:rPr>
  </w:style>
  <w:style w:type="character" w:styleId="Hyperlink">
    <w:name w:val="Hyperlink"/>
    <w:basedOn w:val="DefaultParagraphFont"/>
    <w:uiPriority w:val="99"/>
    <w:unhideWhenUsed/>
    <w:rsid w:val="006707D5"/>
    <w:rPr>
      <w:color w:val="0000FF" w:themeColor="hyperlink"/>
      <w:u w:val="single"/>
    </w:rPr>
  </w:style>
  <w:style w:type="paragraph" w:customStyle="1" w:styleId="DocumentTitle">
    <w:name w:val="Document Title"/>
    <w:basedOn w:val="Normal"/>
    <w:rsid w:val="00DB38C3"/>
    <w:rPr>
      <w:rFonts w:ascii="Arial" w:hAnsi="Arial"/>
      <w:b/>
      <w:sz w:val="36"/>
      <w:szCs w:val="32"/>
      <w:lang w:eastAsia="en-AU"/>
    </w:rPr>
  </w:style>
  <w:style w:type="character" w:styleId="FollowedHyperlink">
    <w:name w:val="FollowedHyperlink"/>
    <w:basedOn w:val="DefaultParagraphFont"/>
    <w:uiPriority w:val="99"/>
    <w:semiHidden/>
    <w:unhideWhenUsed/>
    <w:rsid w:val="007D3A3A"/>
    <w:rPr>
      <w:color w:val="800080" w:themeColor="followedHyperlink"/>
      <w:u w:val="single"/>
    </w:rPr>
  </w:style>
  <w:style w:type="character" w:customStyle="1" w:styleId="Heading1Char">
    <w:name w:val="Heading 1 Char"/>
    <w:basedOn w:val="DefaultParagraphFont"/>
    <w:link w:val="Heading1"/>
    <w:rsid w:val="007A1217"/>
    <w:rPr>
      <w:rFonts w:ascii="Helvetica" w:eastAsia="Times New Roman" w:hAnsi="Helvetic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80052">
      <w:bodyDiv w:val="1"/>
      <w:marLeft w:val="0"/>
      <w:marRight w:val="0"/>
      <w:marTop w:val="0"/>
      <w:marBottom w:val="0"/>
      <w:divBdr>
        <w:top w:val="none" w:sz="0" w:space="0" w:color="auto"/>
        <w:left w:val="none" w:sz="0" w:space="0" w:color="auto"/>
        <w:bottom w:val="none" w:sz="0" w:space="0" w:color="auto"/>
        <w:right w:val="none" w:sz="0" w:space="0" w:color="auto"/>
      </w:divBdr>
    </w:div>
    <w:div w:id="19069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w.edu.au/about/policy/UOW05872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w.edu.au/student/services/advocacy/index.html" TargetMode="External"/><Relationship Id="rId5" Type="http://schemas.openxmlformats.org/officeDocument/2006/relationships/webSettings" Target="webSettings.xml"/><Relationship Id="rId10" Type="http://schemas.openxmlformats.org/officeDocument/2006/relationships/hyperlink" Target="http://www.uow.edu.au/about/policy/UOW058635.html" TargetMode="External"/><Relationship Id="rId4" Type="http://schemas.openxmlformats.org/officeDocument/2006/relationships/settings" Target="settings.xml"/><Relationship Id="rId9" Type="http://schemas.openxmlformats.org/officeDocument/2006/relationships/hyperlink" Target="http://www.uow.edu.au/about/policy/UOW05864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9D9F-FD00-4CF3-A882-5063DAA8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chadley</dc:creator>
  <cp:lastModifiedBy>Emma Purdy</cp:lastModifiedBy>
  <cp:revision>6</cp:revision>
  <cp:lastPrinted>2014-06-02T01:12:00Z</cp:lastPrinted>
  <dcterms:created xsi:type="dcterms:W3CDTF">2016-12-07T02:06:00Z</dcterms:created>
  <dcterms:modified xsi:type="dcterms:W3CDTF">2016-12-20T01:20:00Z</dcterms:modified>
</cp:coreProperties>
</file>